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F7" w:rsidRDefault="00C022F7" w:rsidP="00C022F7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kern w:val="0"/>
          <w:sz w:val="28"/>
          <w:szCs w:val="28"/>
        </w:rPr>
        <w:t>附件：线上申报步骤演示</w:t>
      </w:r>
      <w:bookmarkEnd w:id="0"/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C022F7" w:rsidRDefault="00C022F7" w:rsidP="00C022F7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个人申报</w:t>
      </w:r>
    </w:p>
    <w:p w:rsidR="00C022F7" w:rsidRDefault="00C022F7" w:rsidP="00C022F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教职工个人如实填写相关信息，注意“单位审核人”一般为单位人事干部或具体负责此业务人员。</w:t>
      </w:r>
    </w:p>
    <w:p w:rsidR="00C022F7" w:rsidRDefault="00C022F7" w:rsidP="00C022F7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3040" cy="3489960"/>
            <wp:effectExtent l="0" t="0" r="3810" b="0"/>
            <wp:docPr id="4" name="图片 4" descr="个人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个人界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2F7" w:rsidRDefault="00C022F7" w:rsidP="00C022F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单位审核与汇总</w:t>
      </w:r>
    </w:p>
    <w:p w:rsidR="00C022F7" w:rsidRDefault="00C022F7" w:rsidP="00C022F7">
      <w:pPr>
        <w:numPr>
          <w:ilvl w:val="0"/>
          <w:numId w:val="2"/>
        </w:numPr>
        <w:ind w:firstLineChars="200" w:firstLine="562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审核：</w:t>
      </w:r>
      <w:r>
        <w:rPr>
          <w:rFonts w:hint="eastAsia"/>
          <w:sz w:val="28"/>
          <w:szCs w:val="28"/>
        </w:rPr>
        <w:t>各单位审核人首先在“探亲费（未添加汇总表）”界面可查看接收到的本单位所有申请人信息，待所有申请人信息审核无误后，先点击“审核通过”，再点击“生成汇总表”，然后进入下一环节；</w:t>
      </w:r>
    </w:p>
    <w:p w:rsidR="00C022F7" w:rsidRDefault="00C022F7" w:rsidP="00C022F7">
      <w:pPr>
        <w:numPr>
          <w:ilvl w:val="0"/>
          <w:numId w:val="2"/>
        </w:numPr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汇总：</w:t>
      </w:r>
      <w:r>
        <w:rPr>
          <w:rFonts w:hint="eastAsia"/>
          <w:sz w:val="28"/>
          <w:szCs w:val="28"/>
        </w:rPr>
        <w:t>各单位审核人在“探亲费汇总表”界面，首先选中本单位探亲费申请项目并点击“推送至人事处负责人”，然后再点击“打印汇总表”</w:t>
      </w:r>
      <w:r>
        <w:rPr>
          <w:rFonts w:hint="eastAsia"/>
          <w:b/>
          <w:bCs/>
          <w:sz w:val="28"/>
          <w:szCs w:val="28"/>
        </w:rPr>
        <w:t>（此顺序不可颠倒，否则无法打印单位探亲费汇总表）</w:t>
      </w:r>
      <w:r>
        <w:rPr>
          <w:rFonts w:hint="eastAsia"/>
          <w:sz w:val="28"/>
          <w:szCs w:val="28"/>
        </w:rPr>
        <w:t>，线上申报工作至此全部完成。</w:t>
      </w:r>
    </w:p>
    <w:p w:rsidR="00C022F7" w:rsidRDefault="00C022F7" w:rsidP="00C022F7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273040" cy="2400300"/>
            <wp:effectExtent l="0" t="0" r="3810" b="0"/>
            <wp:docPr id="3" name="图片 3" descr="单位界面未审核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单位界面未审核_看图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022F7" w:rsidRDefault="00C022F7" w:rsidP="00C022F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（审核界面）</w:t>
      </w:r>
    </w:p>
    <w:p w:rsidR="00C022F7" w:rsidRDefault="00C022F7" w:rsidP="00C022F7">
      <w:pPr>
        <w:jc w:val="center"/>
        <w:rPr>
          <w:szCs w:val="21"/>
        </w:rPr>
      </w:pPr>
    </w:p>
    <w:p w:rsidR="00C022F7" w:rsidRDefault="00C022F7" w:rsidP="00C022F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3040" cy="2308860"/>
            <wp:effectExtent l="0" t="0" r="3810" b="0"/>
            <wp:docPr id="2" name="图片 2" descr="单位界面推送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单位界面推送_看图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022F7" w:rsidRDefault="00C022F7" w:rsidP="00C022F7">
      <w:pPr>
        <w:rPr>
          <w:sz w:val="18"/>
          <w:szCs w:val="18"/>
        </w:rPr>
      </w:pPr>
    </w:p>
    <w:p w:rsidR="00C022F7" w:rsidRDefault="00C022F7" w:rsidP="00C022F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65420" cy="2758440"/>
            <wp:effectExtent l="0" t="0" r="0" b="3810"/>
            <wp:docPr id="1" name="图片 1" descr="单位界面打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单位界面打印_看图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46" w:rsidRPr="00C022F7" w:rsidRDefault="00C022F7" w:rsidP="00C022F7">
      <w:pPr>
        <w:jc w:val="center"/>
        <w:rPr>
          <w:rFonts w:hint="eastAsia"/>
          <w:sz w:val="24"/>
        </w:rPr>
      </w:pPr>
      <w:r>
        <w:rPr>
          <w:rFonts w:hint="eastAsia"/>
          <w:sz w:val="28"/>
          <w:szCs w:val="28"/>
        </w:rPr>
        <w:t>（汇总界面）</w:t>
      </w:r>
    </w:p>
    <w:sectPr w:rsidR="00307C46" w:rsidRPr="00C022F7">
      <w:head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022F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A2BEF5"/>
    <w:multiLevelType w:val="singleLevel"/>
    <w:tmpl w:val="A0A2BEF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63997A8"/>
    <w:multiLevelType w:val="singleLevel"/>
    <w:tmpl w:val="663997A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F7"/>
    <w:rsid w:val="00143D4D"/>
    <w:rsid w:val="00195812"/>
    <w:rsid w:val="00307C46"/>
    <w:rsid w:val="00926A19"/>
    <w:rsid w:val="00A9051C"/>
    <w:rsid w:val="00B00680"/>
    <w:rsid w:val="00BE0F04"/>
    <w:rsid w:val="00C022F7"/>
    <w:rsid w:val="00C16482"/>
    <w:rsid w:val="00CE39FD"/>
    <w:rsid w:val="00F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D0FA"/>
  <w15:chartTrackingRefBased/>
  <w15:docId w15:val="{7733F2F7-83B4-4658-87BE-BDD9200A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2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22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李陈锋</dc:creator>
  <cp:keywords/>
  <dc:description/>
  <cp:lastModifiedBy>李陈锋</cp:lastModifiedBy>
  <cp:revision>1</cp:revision>
  <dcterms:created xsi:type="dcterms:W3CDTF">2020-06-01T07:28:00Z</dcterms:created>
  <dcterms:modified xsi:type="dcterms:W3CDTF">2020-06-01T07:29:00Z</dcterms:modified>
</cp:coreProperties>
</file>